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96" w:rsidRDefault="00051031">
      <w:pPr>
        <w:pStyle w:val="11"/>
        <w:keepNext/>
        <w:keepLines/>
        <w:spacing w:after="300"/>
      </w:pPr>
      <w:bookmarkStart w:id="0" w:name="bookmark0"/>
      <w:r>
        <w:t>Приложение к письму Управления Роспотребнадзора по РИ</w:t>
      </w:r>
      <w:bookmarkEnd w:id="0"/>
    </w:p>
    <w:p w:rsidR="006C2C96" w:rsidRDefault="00051031">
      <w:pPr>
        <w:pStyle w:val="11"/>
        <w:keepNext/>
        <w:keepLines/>
        <w:spacing w:after="380"/>
        <w:ind w:left="0"/>
      </w:pPr>
      <w:bookmarkStart w:id="1" w:name="bookmark2"/>
      <w:r>
        <w:rPr>
          <w:u w:val="single"/>
        </w:rPr>
        <w:t xml:space="preserve">от </w:t>
      </w:r>
      <w:r>
        <w:rPr>
          <w:u w:val="single"/>
        </w:rPr>
        <w:t>08.08.2023 №1313</w:t>
      </w:r>
      <w:bookmarkEnd w:id="1"/>
    </w:p>
    <w:p w:rsidR="006C2C96" w:rsidRDefault="00051031">
      <w:pPr>
        <w:pStyle w:val="a5"/>
        <w:jc w:val="right"/>
      </w:pPr>
      <w:r>
        <w:t>Таблица 1. Сведения о профилактических и противоэпидемических мероприятиях, проведенных к подготовке эпидсезона 2023-2024 и далее в течение эпидс</w:t>
      </w:r>
      <w:r w:rsidR="00B6347A">
        <w:t>езона 2023-2024 по состоянию на 11.08.</w:t>
      </w:r>
      <w:r>
        <w:t xml:space="preserve">2023 г. </w:t>
      </w:r>
      <w:r w:rsidR="00B6347A">
        <w:t>ГБУЗ «ГДП»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0"/>
        <w:gridCol w:w="864"/>
        <w:gridCol w:w="976"/>
        <w:gridCol w:w="875"/>
        <w:gridCol w:w="972"/>
        <w:gridCol w:w="871"/>
        <w:gridCol w:w="972"/>
        <w:gridCol w:w="464"/>
        <w:gridCol w:w="641"/>
        <w:gridCol w:w="857"/>
        <w:gridCol w:w="806"/>
        <w:gridCol w:w="886"/>
        <w:gridCol w:w="857"/>
        <w:gridCol w:w="1044"/>
        <w:gridCol w:w="594"/>
        <w:gridCol w:w="828"/>
        <w:gridCol w:w="882"/>
        <w:gridCol w:w="857"/>
        <w:gridCol w:w="637"/>
      </w:tblGrid>
      <w:tr w:rsidR="006C2C96">
        <w:tblPrEx>
          <w:tblCellMar>
            <w:top w:w="0" w:type="dxa"/>
            <w:bottom w:w="0" w:type="dxa"/>
          </w:tblCellMar>
        </w:tblPrEx>
        <w:trPr>
          <w:trHeight w:hRule="exact" w:val="598"/>
          <w:jc w:val="center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5530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83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Подготовлено организационно-распоряди</w:t>
            </w:r>
            <w:r>
              <w:rPr>
                <w:rFonts w:ascii="Arial" w:eastAsia="Arial" w:hAnsi="Arial" w:cs="Arial"/>
                <w:sz w:val="12"/>
                <w:szCs w:val="12"/>
              </w:rPr>
              <w:t>тельных документов и информационно</w:t>
            </w:r>
            <w:r>
              <w:rPr>
                <w:rFonts w:ascii="Arial" w:eastAsia="Arial" w:hAnsi="Arial" w:cs="Arial"/>
                <w:sz w:val="12"/>
                <w:szCs w:val="12"/>
              </w:rPr>
              <w:softHyphen/>
              <w:t>методических материалов</w:t>
            </w:r>
          </w:p>
        </w:tc>
        <w:tc>
          <w:tcPr>
            <w:tcW w:w="276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88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Проведено семинаров, конференций, циклов обучения (всего)</w:t>
            </w:r>
          </w:p>
        </w:tc>
        <w:tc>
          <w:tcPr>
            <w:tcW w:w="278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Подготовлено (кол-во)</w:t>
            </w:r>
          </w:p>
        </w:tc>
        <w:tc>
          <w:tcPr>
            <w:tcW w:w="379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Санпросветработа</w:t>
            </w:r>
          </w:p>
        </w:tc>
      </w:tr>
      <w:tr w:rsidR="006C2C96">
        <w:tblPrEx>
          <w:tblCellMar>
            <w:top w:w="0" w:type="dxa"/>
            <w:bottom w:w="0" w:type="dxa"/>
          </w:tblCellMar>
        </w:tblPrEx>
        <w:trPr>
          <w:trHeight w:hRule="exact" w:val="1177"/>
          <w:jc w:val="center"/>
        </w:trPr>
        <w:tc>
          <w:tcPr>
            <w:tcW w:w="6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C2C96" w:rsidRDefault="006C2C96"/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88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органов исполнительной власти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издано приказов органов управления в области здравоохранения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Информационно - методических писем</w:t>
            </w:r>
          </w:p>
        </w:tc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медиц инских работ и ков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 т.ч. молодых специалис тов (имеющих стаж работы 0- 2 года)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Работник ов детских организа ций</w:t>
            </w:r>
          </w:p>
        </w:tc>
        <w:tc>
          <w:tcPr>
            <w:tcW w:w="8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Работнике в организац ий социально го обслужи ва НИЯ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Кол-во нубликаци й, размещен ных на сайтах МО М3</w:t>
            </w:r>
          </w:p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РН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Число бюллетеней, листовок, плакатов, буклетов и пр.</w:t>
            </w:r>
          </w:p>
        </w:tc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Число публи каций в</w:t>
            </w:r>
          </w:p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СМИ (газет ы, жури алы), на</w:t>
            </w:r>
          </w:p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интер нет</w:t>
            </w:r>
          </w:p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ресур сах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Кол-во выступлс ний на радио и телевиден ие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Организов ано "горячих" телефон н ых линии, телефонов "доверия" и пр.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количеств о </w:t>
            </w:r>
            <w:r>
              <w:rPr>
                <w:rFonts w:ascii="Arial" w:eastAsia="Arial" w:hAnsi="Arial" w:cs="Arial"/>
                <w:sz w:val="12"/>
                <w:szCs w:val="12"/>
              </w:rPr>
              <w:t>обращени й на гемагичес кие "горячий линии”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проче е (указа ть в справ ке)</w:t>
            </w:r>
          </w:p>
        </w:tc>
      </w:tr>
      <w:tr w:rsidR="006C2C96">
        <w:tblPrEx>
          <w:tblCellMar>
            <w:top w:w="0" w:type="dxa"/>
            <w:bottom w:w="0" w:type="dxa"/>
          </w:tblCellMar>
        </w:tblPrEx>
        <w:trPr>
          <w:trHeight w:hRule="exact" w:val="1080"/>
          <w:jc w:val="center"/>
        </w:trPr>
        <w:tc>
          <w:tcPr>
            <w:tcW w:w="6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C2C96" w:rsidRDefault="006C2C96"/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На региональ ном уровне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На муниципаль ном уровне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На региональ ном уровне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На муниципаль ном уровне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На региональ ном уровне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На муниципаль ном уровне</w:t>
            </w:r>
          </w:p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C2C96" w:rsidRDefault="006C2C96"/>
        </w:tc>
        <w:tc>
          <w:tcPr>
            <w:tcW w:w="64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8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8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8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8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104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59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C2C96" w:rsidRDefault="006C2C96"/>
        </w:tc>
        <w:tc>
          <w:tcPr>
            <w:tcW w:w="8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8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8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</w:tr>
      <w:tr w:rsidR="006C2C96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/>
                <w:iCs/>
                <w:sz w:val="13"/>
                <w:szCs w:val="13"/>
              </w:rPr>
              <w:t>4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13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17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18</w:t>
            </w:r>
          </w:p>
        </w:tc>
      </w:tr>
      <w:tr w:rsidR="006C2C96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051031">
            <w:pPr>
              <w:pStyle w:val="a7"/>
              <w:spacing w:line="259" w:lineRule="auto"/>
              <w:jc w:val="lef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За отчет ый месяц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Pr="00B6347A" w:rsidRDefault="005D1864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Pr="00B6347A" w:rsidRDefault="00B634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CC377A" w:rsidRPr="00B6347A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Pr="00B6347A" w:rsidRDefault="005D1864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Pr="00B6347A" w:rsidRDefault="005D1864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Pr="00B6347A" w:rsidRDefault="00B634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2C96" w:rsidRPr="005D1864" w:rsidRDefault="005D1864">
            <w:pPr>
              <w:rPr>
                <w:sz w:val="20"/>
                <w:szCs w:val="20"/>
              </w:rPr>
            </w:pPr>
            <w:r w:rsidRPr="005D1864">
              <w:rPr>
                <w:sz w:val="20"/>
                <w:szCs w:val="20"/>
              </w:rPr>
              <w:t>-</w:t>
            </w:r>
          </w:p>
        </w:tc>
      </w:tr>
      <w:tr w:rsidR="006C2C96">
        <w:tblPrEx>
          <w:tblCellMar>
            <w:top w:w="0" w:type="dxa"/>
            <w:bottom w:w="0" w:type="dxa"/>
          </w:tblCellMar>
        </w:tblPrEx>
        <w:trPr>
          <w:trHeight w:hRule="exact" w:val="544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2C96" w:rsidRDefault="00051031">
            <w:pPr>
              <w:pStyle w:val="a7"/>
              <w:jc w:val="lef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Итого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5D1864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5</w:t>
            </w:r>
            <w:r w:rsidR="00CC377A" w:rsidRPr="00B6347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5D1864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172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6C2C96">
            <w:pPr>
              <w:rPr>
                <w:b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B634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5D1864" w:rsidRPr="00B6347A">
              <w:rPr>
                <w:b/>
                <w:sz w:val="20"/>
                <w:szCs w:val="20"/>
              </w:rPr>
              <w:t>850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B634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B634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218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C96" w:rsidRPr="005D1864" w:rsidRDefault="006C2C96">
            <w:pPr>
              <w:rPr>
                <w:sz w:val="20"/>
                <w:szCs w:val="20"/>
              </w:rPr>
            </w:pPr>
          </w:p>
        </w:tc>
      </w:tr>
    </w:tbl>
    <w:p w:rsidR="006C2C96" w:rsidRDefault="006C2C96">
      <w:pPr>
        <w:sectPr w:rsidR="006C2C96">
          <w:pgSz w:w="16840" w:h="11900" w:orient="landscape"/>
          <w:pgMar w:top="1671" w:right="774" w:bottom="886" w:left="513" w:header="1243" w:footer="458" w:gutter="0"/>
          <w:cols w:space="720"/>
          <w:noEndnote/>
          <w:docGrid w:linePitch="360"/>
        </w:sectPr>
      </w:pPr>
      <w:bookmarkStart w:id="2" w:name="_GoBack"/>
      <w:bookmarkEnd w:id="2"/>
    </w:p>
    <w:p w:rsidR="006C2C96" w:rsidRDefault="006C2C96">
      <w:pPr>
        <w:sectPr w:rsidR="006C2C96">
          <w:headerReference w:type="default" r:id="rId6"/>
          <w:pgSz w:w="16840" w:h="11900" w:orient="landscape"/>
          <w:pgMar w:top="1671" w:right="774" w:bottom="886" w:left="513" w:header="0" w:footer="458" w:gutter="0"/>
          <w:pgNumType w:start="4"/>
          <w:cols w:space="720"/>
          <w:noEndnote/>
          <w:docGrid w:linePitch="360"/>
        </w:sectPr>
      </w:pPr>
    </w:p>
    <w:p w:rsidR="006C2C96" w:rsidRDefault="00051031">
      <w:pPr>
        <w:pStyle w:val="a5"/>
        <w:jc w:val="both"/>
      </w:pPr>
      <w:r>
        <w:lastRenderedPageBreak/>
        <w:t xml:space="preserve">Таблица 2. Подготовка к эпидсезону 2023-2024 (кадровый потенциал, обеспеченность СИЗ, дез.средствами, противовирусными препаратами, тест-системами для диагностики гриппа, </w:t>
      </w:r>
      <w:r>
        <w:rPr>
          <w:lang w:val="en-US" w:eastAsia="en-US" w:bidi="en-US"/>
        </w:rPr>
        <w:t>COVID</w:t>
      </w:r>
      <w:r w:rsidRPr="005D1864">
        <w:rPr>
          <w:lang w:eastAsia="en-US" w:bidi="en-US"/>
        </w:rPr>
        <w:t xml:space="preserve">-19 </w:t>
      </w:r>
      <w:r>
        <w:t xml:space="preserve">и ОРВИ) по состоянию на </w:t>
      </w:r>
      <w:r w:rsidR="00B6347A">
        <w:t>11.08.</w:t>
      </w:r>
      <w:r>
        <w:t>2023</w:t>
      </w:r>
      <w:r w:rsidR="00B6347A">
        <w:t>г.</w:t>
      </w:r>
      <w:r>
        <w:t xml:space="preserve"> </w:t>
      </w:r>
      <w:r w:rsidR="00B6347A">
        <w:t xml:space="preserve"> ГБУЗ « ГДП»</w:t>
      </w:r>
      <w:r>
        <w:t>г.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0"/>
        <w:gridCol w:w="990"/>
        <w:gridCol w:w="1134"/>
        <w:gridCol w:w="925"/>
        <w:gridCol w:w="713"/>
        <w:gridCol w:w="846"/>
        <w:gridCol w:w="857"/>
        <w:gridCol w:w="958"/>
        <w:gridCol w:w="1163"/>
        <w:gridCol w:w="1591"/>
        <w:gridCol w:w="1116"/>
        <w:gridCol w:w="1426"/>
        <w:gridCol w:w="850"/>
        <w:gridCol w:w="731"/>
      </w:tblGrid>
      <w:tr w:rsidR="006C2C96">
        <w:tblPrEx>
          <w:tblCellMar>
            <w:top w:w="0" w:type="dxa"/>
            <w:bottom w:w="0" w:type="dxa"/>
          </w:tblCellMar>
        </w:tblPrEx>
        <w:trPr>
          <w:trHeight w:hRule="exact" w:val="1418"/>
          <w:jc w:val="center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C2C96" w:rsidRDefault="00051031">
            <w:pPr>
              <w:pStyle w:val="a7"/>
            </w:pPr>
            <w:r>
              <w:t>Медицинский персонал медицинских организаци</w:t>
            </w:r>
            <w:r>
              <w:t>й (врачи и средние мед. работники суммарно)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>Запас средств защиты органов дыхания (масок)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>Запас дезинфицируют их средств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>Запас противо вирусны X препара ТОВ (% от расчетн ой потреби ости)</w:t>
            </w:r>
          </w:p>
        </w:tc>
        <w:tc>
          <w:tcPr>
            <w:tcW w:w="687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 xml:space="preserve">Запас диагностических тест-систем на грипп, </w:t>
            </w:r>
            <w:r>
              <w:rPr>
                <w:lang w:val="en-US" w:eastAsia="en-US" w:bidi="en-US"/>
              </w:rPr>
              <w:t>COVID</w:t>
            </w:r>
            <w:r w:rsidRPr="005D1864">
              <w:rPr>
                <w:lang w:eastAsia="en-US" w:bidi="en-US"/>
              </w:rPr>
              <w:t xml:space="preserve">-19 </w:t>
            </w:r>
            <w:r>
              <w:t>и ОРВИ</w:t>
            </w:r>
          </w:p>
        </w:tc>
      </w:tr>
      <w:tr w:rsidR="006C2C96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7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C2C96" w:rsidRDefault="006C2C96"/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>имеется</w:t>
            </w:r>
            <w:r>
              <w:t xml:space="preserve"> (кол-во)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>планирует ся привлечь дополните льно</w:t>
            </w: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>расчетн ое количес гво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>запас на</w:t>
            </w:r>
          </w:p>
          <w:p w:rsidR="006C2C96" w:rsidRDefault="00051031">
            <w:pPr>
              <w:pStyle w:val="a7"/>
            </w:pPr>
            <w:r>
              <w:t>отчет ную дату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>расчет ное количе ство (литры )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>запас на отчетн ую дату</w:t>
            </w:r>
          </w:p>
        </w:tc>
        <w:tc>
          <w:tcPr>
            <w:tcW w:w="9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529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>Медицинские организации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C96" w:rsidRDefault="00051031">
            <w:pPr>
              <w:pStyle w:val="a7"/>
            </w:pPr>
            <w:r>
              <w:t>учреждения Роспотребнадз ора</w:t>
            </w:r>
          </w:p>
        </w:tc>
      </w:tr>
      <w:tr w:rsidR="006C2C96">
        <w:tblPrEx>
          <w:tblCellMar>
            <w:top w:w="0" w:type="dxa"/>
            <w:bottom w:w="0" w:type="dxa"/>
          </w:tblCellMar>
        </w:tblPrEx>
        <w:trPr>
          <w:trHeight w:hRule="exact" w:val="3222"/>
          <w:jc w:val="center"/>
        </w:trPr>
        <w:tc>
          <w:tcPr>
            <w:tcW w:w="17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C2C96" w:rsidRDefault="006C2C96"/>
        </w:tc>
        <w:tc>
          <w:tcPr>
            <w:tcW w:w="9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11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92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71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8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8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9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>расчетное количеств о исследова НИЙ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 xml:space="preserve">запас </w:t>
            </w:r>
            <w:r>
              <w:t>от</w:t>
            </w:r>
          </w:p>
          <w:p w:rsidR="006C2C96" w:rsidRDefault="00051031">
            <w:pPr>
              <w:pStyle w:val="a7"/>
            </w:pPr>
            <w:r>
              <w:t>расчетного количества(в исследованиях) на отчетную дату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>расчетное количеств о исследова НИЙ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>запас от расчетного количества (в исследования х) на отчетную дату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>расчет ное</w:t>
            </w:r>
          </w:p>
          <w:p w:rsidR="006C2C96" w:rsidRDefault="00051031">
            <w:pPr>
              <w:pStyle w:val="a7"/>
              <w:jc w:val="left"/>
            </w:pPr>
            <w:r>
              <w:t>количе</w:t>
            </w:r>
          </w:p>
          <w:p w:rsidR="006C2C96" w:rsidRDefault="00051031">
            <w:pPr>
              <w:pStyle w:val="a7"/>
            </w:pPr>
            <w:r>
              <w:t>ство</w:t>
            </w:r>
          </w:p>
          <w:p w:rsidR="006C2C96" w:rsidRDefault="00051031">
            <w:pPr>
              <w:pStyle w:val="a7"/>
            </w:pPr>
            <w:r>
              <w:t>исслед ований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C96" w:rsidRDefault="00051031">
            <w:pPr>
              <w:pStyle w:val="a7"/>
            </w:pPr>
            <w:r>
              <w:t>запас от</w:t>
            </w:r>
          </w:p>
          <w:p w:rsidR="006C2C96" w:rsidRDefault="00051031">
            <w:pPr>
              <w:pStyle w:val="a7"/>
              <w:jc w:val="left"/>
            </w:pPr>
            <w:r>
              <w:t>расче тного</w:t>
            </w:r>
          </w:p>
          <w:p w:rsidR="006C2C96" w:rsidRDefault="00051031">
            <w:pPr>
              <w:pStyle w:val="a7"/>
            </w:pPr>
            <w:r>
              <w:t>коли честв а (в</w:t>
            </w:r>
          </w:p>
          <w:p w:rsidR="006C2C96" w:rsidRDefault="00051031">
            <w:pPr>
              <w:pStyle w:val="a7"/>
            </w:pPr>
            <w:r>
              <w:t>и селе дован иях)</w:t>
            </w:r>
          </w:p>
          <w:p w:rsidR="006C2C96" w:rsidRDefault="00051031">
            <w:pPr>
              <w:pStyle w:val="a7"/>
            </w:pPr>
            <w:r>
              <w:t>на</w:t>
            </w:r>
            <w:r>
              <w:t xml:space="preserve"> отчет ную дату</w:t>
            </w:r>
          </w:p>
        </w:tc>
      </w:tr>
      <w:tr w:rsidR="006C2C96">
        <w:tblPrEx>
          <w:tblCellMar>
            <w:top w:w="0" w:type="dxa"/>
            <w:bottom w:w="0" w:type="dxa"/>
          </w:tblCellMar>
        </w:tblPrEx>
        <w:trPr>
          <w:trHeight w:hRule="exact" w:val="468"/>
          <w:jc w:val="center"/>
        </w:trPr>
        <w:tc>
          <w:tcPr>
            <w:tcW w:w="17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C2C96" w:rsidRDefault="006C2C96"/>
        </w:tc>
        <w:tc>
          <w:tcPr>
            <w:tcW w:w="9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11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92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71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8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8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9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2C96" w:rsidRDefault="006C2C96"/>
        </w:tc>
        <w:tc>
          <w:tcPr>
            <w:tcW w:w="27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2C96" w:rsidRDefault="00051031">
            <w:pPr>
              <w:pStyle w:val="a7"/>
            </w:pPr>
            <w:r>
              <w:t>ПЦР-диагностика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C2C96" w:rsidRDefault="00051031">
            <w:pPr>
              <w:pStyle w:val="a7"/>
            </w:pPr>
            <w:r>
              <w:t>экспресс-диагностика (ИХА)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2C96" w:rsidRDefault="00051031">
            <w:pPr>
              <w:pStyle w:val="a7"/>
            </w:pPr>
            <w:r>
              <w:t>ПЦР- диагностика</w:t>
            </w:r>
          </w:p>
        </w:tc>
      </w:tr>
      <w:tr w:rsidR="006C2C96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7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C2C96" w:rsidRDefault="006C2C96"/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051031">
            <w:pPr>
              <w:pStyle w:val="a7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051031">
            <w:pPr>
              <w:pStyle w:val="a7"/>
            </w:pPr>
            <w:r>
              <w:t>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051031">
            <w:pPr>
              <w:pStyle w:val="a7"/>
            </w:pPr>
            <w:r>
              <w:t>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051031">
            <w:pPr>
              <w:pStyle w:val="a7"/>
            </w:pPr>
            <w:r>
              <w:t>4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051031">
            <w:pPr>
              <w:pStyle w:val="a7"/>
            </w:pPr>
            <w: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051031">
            <w:pPr>
              <w:pStyle w:val="a7"/>
            </w:pPr>
            <w:r>
              <w:t>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051031">
            <w:pPr>
              <w:pStyle w:val="a7"/>
            </w:pPr>
            <w:r>
              <w:t>7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051031">
            <w:pPr>
              <w:pStyle w:val="a7"/>
            </w:pPr>
            <w:r>
              <w:t>8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051031">
            <w:pPr>
              <w:pStyle w:val="a7"/>
            </w:pPr>
            <w:r>
              <w:t>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051031">
            <w:pPr>
              <w:pStyle w:val="a7"/>
            </w:pPr>
            <w:r>
              <w:t>10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051031">
            <w:pPr>
              <w:pStyle w:val="a7"/>
            </w:pPr>
            <w: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C2C96" w:rsidRDefault="00051031">
            <w:pPr>
              <w:pStyle w:val="a7"/>
            </w:pPr>
            <w:r>
              <w:t>12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2C96" w:rsidRDefault="00051031">
            <w:pPr>
              <w:pStyle w:val="a7"/>
            </w:pPr>
            <w:r>
              <w:t>13</w:t>
            </w:r>
          </w:p>
        </w:tc>
      </w:tr>
      <w:tr w:rsidR="006C2C96">
        <w:tblPrEx>
          <w:tblCellMar>
            <w:top w:w="0" w:type="dxa"/>
            <w:bottom w:w="0" w:type="dxa"/>
          </w:tblCellMar>
        </w:tblPrEx>
        <w:trPr>
          <w:trHeight w:hRule="exact" w:val="1876"/>
          <w:jc w:val="center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Default="00051031">
            <w:pPr>
              <w:pStyle w:val="a7"/>
              <w:jc w:val="left"/>
            </w:pPr>
            <w:r>
              <w:t>За отчетный месяц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56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12000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5D1864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5000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500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CC377A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375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5D1864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5D1864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5D1864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5D1864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Pr="00B6347A" w:rsidRDefault="005D1864">
            <w:pPr>
              <w:rPr>
                <w:b/>
                <w:sz w:val="20"/>
                <w:szCs w:val="20"/>
              </w:rPr>
            </w:pPr>
            <w:r w:rsidRPr="00B6347A">
              <w:rPr>
                <w:b/>
                <w:sz w:val="20"/>
                <w:szCs w:val="20"/>
              </w:rPr>
              <w:t>2700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C96" w:rsidRDefault="006C2C96">
            <w:pPr>
              <w:rPr>
                <w:sz w:val="10"/>
                <w:szCs w:val="10"/>
              </w:rPr>
            </w:pPr>
          </w:p>
        </w:tc>
      </w:tr>
    </w:tbl>
    <w:p w:rsidR="006C2C96" w:rsidRDefault="006C2C96">
      <w:pPr>
        <w:sectPr w:rsidR="006C2C96">
          <w:headerReference w:type="default" r:id="rId7"/>
          <w:pgSz w:w="16840" w:h="11900" w:orient="landscape"/>
          <w:pgMar w:top="1671" w:right="774" w:bottom="886" w:left="513" w:header="1243" w:footer="458" w:gutter="0"/>
          <w:pgNumType w:start="4"/>
          <w:cols w:space="720"/>
          <w:noEndnote/>
          <w:docGrid w:linePitch="360"/>
        </w:sectPr>
      </w:pPr>
    </w:p>
    <w:p w:rsidR="00051031" w:rsidRDefault="00051031" w:rsidP="00B6347A">
      <w:pPr>
        <w:pStyle w:val="a5"/>
      </w:pPr>
    </w:p>
    <w:sectPr w:rsidR="00051031">
      <w:headerReference w:type="default" r:id="rId8"/>
      <w:pgSz w:w="16840" w:h="11900" w:orient="landscape"/>
      <w:pgMar w:top="1790" w:right="4015" w:bottom="1430" w:left="776" w:header="0" w:footer="100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031" w:rsidRDefault="00051031">
      <w:r>
        <w:separator/>
      </w:r>
    </w:p>
  </w:endnote>
  <w:endnote w:type="continuationSeparator" w:id="0">
    <w:p w:rsidR="00051031" w:rsidRDefault="00051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031" w:rsidRDefault="00051031"/>
  </w:footnote>
  <w:footnote w:type="continuationSeparator" w:id="0">
    <w:p w:rsidR="00051031" w:rsidRDefault="000510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C96" w:rsidRDefault="00051031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5281930</wp:posOffset>
              </wp:positionH>
              <wp:positionV relativeFrom="page">
                <wp:posOffset>622300</wp:posOffset>
              </wp:positionV>
              <wp:extent cx="68580" cy="9842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580" cy="984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C2C96" w:rsidRDefault="00051031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521A29" w:rsidRPr="00521A29">
                            <w:rPr>
                              <w:noProof/>
                              <w:sz w:val="24"/>
                              <w:szCs w:val="24"/>
                            </w:rPr>
                            <w:t>4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26" type="#_x0000_t202" style="position:absolute;margin-left:415.9pt;margin-top:49pt;width:5.4pt;height:7.75pt;z-index:-44040178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" filled="f" stroked="f">
              <v:textbox style="mso-fit-shape-to-text:t" inset="0,0,0,0">
                <w:txbxContent>
                  <w:p w:rsidR="006C2C96" w:rsidRDefault="00051031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521A29" w:rsidRPr="00521A29">
                      <w:rPr>
                        <w:noProof/>
                        <w:sz w:val="24"/>
                        <w:szCs w:val="24"/>
                      </w:rPr>
                      <w:t>4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C96" w:rsidRDefault="006C2C9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C96" w:rsidRDefault="00051031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5330190</wp:posOffset>
              </wp:positionH>
              <wp:positionV relativeFrom="page">
                <wp:posOffset>697865</wp:posOffset>
              </wp:positionV>
              <wp:extent cx="57150" cy="10287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150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C2C96" w:rsidRDefault="00051031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521A29" w:rsidRPr="00521A29">
                            <w:rPr>
                              <w:noProof/>
                              <w:sz w:val="24"/>
                              <w:szCs w:val="24"/>
                            </w:rPr>
                            <w:t>5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27" type="#_x0000_t202" style="position:absolute;margin-left:419.7pt;margin-top:54.95pt;width:4.5pt;height:8.1pt;z-index:-440401787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" filled="f" stroked="f">
              <v:textbox style="mso-fit-shape-to-text:t" inset="0,0,0,0">
                <w:txbxContent>
                  <w:p w:rsidR="006C2C96" w:rsidRDefault="00051031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521A29" w:rsidRPr="00521A29">
                      <w:rPr>
                        <w:noProof/>
                        <w:sz w:val="24"/>
                        <w:szCs w:val="24"/>
                      </w:rPr>
                      <w:t>5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C96"/>
    <w:rsid w:val="00051031"/>
    <w:rsid w:val="00521A29"/>
    <w:rsid w:val="005D1864"/>
    <w:rsid w:val="006C2C96"/>
    <w:rsid w:val="00B6347A"/>
    <w:rsid w:val="00CC3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6810C"/>
  <w15:docId w15:val="{7EA74D5E-3600-4A08-954E-067E44084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ind w:firstLine="2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pacing w:line="254" w:lineRule="auto"/>
      <w:ind w:left="380" w:firstLine="18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pPr>
      <w:spacing w:line="254" w:lineRule="auto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40">
    <w:name w:val="Основной текст (4)"/>
    <w:basedOn w:val="a"/>
    <w:link w:val="4"/>
    <w:pPr>
      <w:spacing w:after="230"/>
      <w:ind w:left="180" w:firstLine="100"/>
    </w:pPr>
    <w:rPr>
      <w:rFonts w:ascii="Times New Roman" w:eastAsia="Times New Roman" w:hAnsi="Times New Roman" w:cs="Times New Roman"/>
      <w:u w:val="single"/>
    </w:rPr>
  </w:style>
  <w:style w:type="paragraph" w:customStyle="1" w:styleId="50">
    <w:name w:val="Основной текст (5)"/>
    <w:basedOn w:val="a"/>
    <w:link w:val="5"/>
    <w:pPr>
      <w:spacing w:after="140"/>
      <w:ind w:firstLine="280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1">
    <w:name w:val="Заголовок №1"/>
    <w:basedOn w:val="a"/>
    <w:link w:val="10"/>
    <w:pPr>
      <w:spacing w:after="340"/>
      <w:ind w:left="9740"/>
      <w:jc w:val="righ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7">
    <w:name w:val="Другое"/>
    <w:basedOn w:val="a"/>
    <w:link w:val="a6"/>
    <w:pPr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D186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D1864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cp:lastPrinted>2023-08-11T13:02:00Z</cp:lastPrinted>
  <dcterms:created xsi:type="dcterms:W3CDTF">2023-08-11T11:36:00Z</dcterms:created>
  <dcterms:modified xsi:type="dcterms:W3CDTF">2023-08-11T13:07:00Z</dcterms:modified>
</cp:coreProperties>
</file>